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E51E" w14:textId="6000985B" w:rsidR="00F21CD2" w:rsidRDefault="00F10E87" w:rsidP="00F21CD2">
      <w:pPr>
        <w:jc w:val="center"/>
        <w:rPr>
          <w:b/>
          <w:bCs/>
        </w:rPr>
      </w:pPr>
      <w:r>
        <w:rPr>
          <w:b/>
          <w:bCs/>
        </w:rPr>
        <w:t xml:space="preserve">FONDAZIONE PESCARABRUZZO: </w:t>
      </w:r>
      <w:r w:rsidR="00F21CD2">
        <w:rPr>
          <w:b/>
          <w:bCs/>
        </w:rPr>
        <w:t>RIUNIONE CONGIUNTA DEGLI ORGANI STATUTARI</w:t>
      </w:r>
    </w:p>
    <w:p w14:paraId="2A60BF85" w14:textId="60E2F466" w:rsidR="0006292C" w:rsidRDefault="0006292C" w:rsidP="009F0303">
      <w:pPr>
        <w:jc w:val="both"/>
      </w:pPr>
      <w:r w:rsidRPr="0006292C">
        <w:t xml:space="preserve">Il </w:t>
      </w:r>
      <w:r w:rsidR="009F0303">
        <w:t>r</w:t>
      </w:r>
      <w:r w:rsidRPr="0006292C">
        <w:t xml:space="preserve">uolo del Prof. Nicola Mattoscio </w:t>
      </w:r>
      <w:r>
        <w:t xml:space="preserve">nella Fondazione Pescarabruzzo, che </w:t>
      </w:r>
      <w:r w:rsidR="00F21CD2">
        <w:t>qualche autorevole parlamentare</w:t>
      </w:r>
      <w:r>
        <w:t xml:space="preserve"> ha censurato in modo del tutto infondato, è </w:t>
      </w:r>
      <w:r w:rsidR="005F445C">
        <w:t>stato</w:t>
      </w:r>
      <w:r>
        <w:t xml:space="preserve"> autonomamente deciso all’unanimità dagli organi preposti</w:t>
      </w:r>
      <w:r w:rsidR="001E7A86">
        <w:t>,</w:t>
      </w:r>
      <w:r w:rsidR="00B608BC">
        <w:t xml:space="preserve"> </w:t>
      </w:r>
      <w:r>
        <w:t>secondo quanto stabili</w:t>
      </w:r>
      <w:r w:rsidR="005F445C">
        <w:t xml:space="preserve">to dal suo </w:t>
      </w:r>
      <w:r>
        <w:t xml:space="preserve">Statuto </w:t>
      </w:r>
      <w:r w:rsidR="005F445C">
        <w:t xml:space="preserve">e </w:t>
      </w:r>
      <w:r>
        <w:t>d</w:t>
      </w:r>
      <w:r w:rsidR="005F445C">
        <w:t>a</w:t>
      </w:r>
      <w:r>
        <w:t>lla legge, in sintonia con l</w:t>
      </w:r>
      <w:r w:rsidR="005F445C">
        <w:t>e</w:t>
      </w:r>
      <w:r>
        <w:t xml:space="preserve"> sentenz</w:t>
      </w:r>
      <w:r w:rsidR="005F445C">
        <w:t>e</w:t>
      </w:r>
      <w:r>
        <w:t xml:space="preserve"> della Corte Costituzionale </w:t>
      </w:r>
      <w:r w:rsidR="005F445C">
        <w:t xml:space="preserve"> del 2003 </w:t>
      </w:r>
      <w:r>
        <w:t>che ha</w:t>
      </w:r>
      <w:r w:rsidR="005F445C">
        <w:t>nno</w:t>
      </w:r>
      <w:r>
        <w:t xml:space="preserve"> garantito la piena indipendenza delle Fondazioni di origine bancaria dalle interferenze</w:t>
      </w:r>
      <w:r w:rsidR="00F21CD2">
        <w:t>,</w:t>
      </w:r>
      <w:r w:rsidR="005F445C">
        <w:t xml:space="preserve"> in particolare</w:t>
      </w:r>
      <w:r>
        <w:t xml:space="preserve"> dei Partiti  e della Politica</w:t>
      </w:r>
      <w:r w:rsidR="001E7A86">
        <w:t>. Come è noto, infatti</w:t>
      </w:r>
      <w:r w:rsidR="003176A6">
        <w:t>,</w:t>
      </w:r>
      <w:r w:rsidR="001E7A86">
        <w:t xml:space="preserve"> queste</w:t>
      </w:r>
      <w:r>
        <w:t xml:space="preserve"> hanno determinato mo</w:t>
      </w:r>
      <w:r w:rsidR="005F445C">
        <w:t>l</w:t>
      </w:r>
      <w:r>
        <w:t>ti danni al sistema bancario italiano</w:t>
      </w:r>
      <w:r w:rsidR="00F21CD2">
        <w:t>,</w:t>
      </w:r>
      <w:r w:rsidR="005F445C">
        <w:t xml:space="preserve"> al ruolo dei corpi intermedi a sostegno della coesione sociale</w:t>
      </w:r>
      <w:r w:rsidR="00F21CD2">
        <w:t xml:space="preserve"> e alle tasche dei cittadini e dei risparmiatori.</w:t>
      </w:r>
      <w:r w:rsidR="00F62E28">
        <w:t xml:space="preserve"> Dunque, ogni critica alla c.d. longevità delle funzioni del Prof. Mattoscio nell’Istituto, pur legittime, </w:t>
      </w:r>
      <w:r w:rsidR="00FF418D">
        <w:t xml:space="preserve">nelle modalità espresse, </w:t>
      </w:r>
      <w:r w:rsidR="00F62E28">
        <w:t>suonano però come grave offesa</w:t>
      </w:r>
      <w:r w:rsidR="003176A6">
        <w:t xml:space="preserve"> al prestigio del Presidente dell’Istituto, nonch</w:t>
      </w:r>
      <w:r w:rsidR="008D569D">
        <w:t>é</w:t>
      </w:r>
      <w:r w:rsidR="00F62E28">
        <w:t xml:space="preserve"> all</w:t>
      </w:r>
      <w:r w:rsidR="003176A6">
        <w:t>a</w:t>
      </w:r>
      <w:r w:rsidR="00F62E28">
        <w:t xml:space="preserve"> capacità </w:t>
      </w:r>
      <w:r w:rsidR="001E7A86">
        <w:t xml:space="preserve">e alla dignità </w:t>
      </w:r>
      <w:r w:rsidR="00F62E28">
        <w:t>dei componenti gli organi della Fondazione che</w:t>
      </w:r>
      <w:r w:rsidR="001E7A86">
        <w:t>,</w:t>
      </w:r>
      <w:r w:rsidR="00F62E28">
        <w:t xml:space="preserve"> al riguardo</w:t>
      </w:r>
      <w:r w:rsidR="001E7A86">
        <w:t>,</w:t>
      </w:r>
      <w:r w:rsidR="00F62E28">
        <w:t xml:space="preserve"> hanno sempre </w:t>
      </w:r>
      <w:r w:rsidR="00FF418D">
        <w:t xml:space="preserve">e liberamente </w:t>
      </w:r>
      <w:r w:rsidR="00F62E28">
        <w:t xml:space="preserve">valutato </w:t>
      </w:r>
      <w:r w:rsidR="001E7A86">
        <w:t xml:space="preserve">in modo congiunto </w:t>
      </w:r>
      <w:r w:rsidR="00F62E28">
        <w:t xml:space="preserve">la </w:t>
      </w:r>
      <w:proofErr w:type="spellStart"/>
      <w:r w:rsidR="00F62E28">
        <w:t>meritevolezza</w:t>
      </w:r>
      <w:proofErr w:type="spellEnd"/>
      <w:r w:rsidR="00324109">
        <w:t xml:space="preserve"> </w:t>
      </w:r>
      <w:r w:rsidR="00F62E28">
        <w:t>e l’opportunità di ciascuna autonoma decisione.</w:t>
      </w:r>
    </w:p>
    <w:p w14:paraId="596A84C4" w14:textId="7DA065C4" w:rsidR="0006292C" w:rsidRDefault="0006292C" w:rsidP="009F0303">
      <w:pPr>
        <w:jc w:val="both"/>
      </w:pPr>
      <w:r>
        <w:t xml:space="preserve">In anni passati la Fondazione Pescarabruzzo ha dovuto respingere  con successo vari tentativi di condizionare la sua vita </w:t>
      </w:r>
      <w:r w:rsidR="00F21CD2">
        <w:t xml:space="preserve">interna </w:t>
      </w:r>
      <w:r>
        <w:t>e la nomina</w:t>
      </w:r>
      <w:r w:rsidR="00F62E28">
        <w:t xml:space="preserve"> stessa</w:t>
      </w:r>
      <w:r>
        <w:t xml:space="preserve"> dei suoi organi </w:t>
      </w:r>
      <w:r w:rsidR="00F21CD2">
        <w:t>statutari.</w:t>
      </w:r>
      <w:r>
        <w:t xml:space="preserve"> E ciò lo si deve principalmente all’autorevolezza e all’indipendenza de</w:t>
      </w:r>
      <w:r w:rsidR="005F445C">
        <w:t>l</w:t>
      </w:r>
      <w:r>
        <w:t xml:space="preserve"> Prof. Mattoscio</w:t>
      </w:r>
      <w:r w:rsidR="00F21CD2">
        <w:t>,</w:t>
      </w:r>
      <w:r>
        <w:t xml:space="preserve"> </w:t>
      </w:r>
      <w:r w:rsidR="005F445C">
        <w:t>la cui prima nomina come componente degli organi</w:t>
      </w:r>
      <w:r w:rsidR="00C4113E">
        <w:t xml:space="preserve"> della Fondazione,</w:t>
      </w:r>
      <w:r w:rsidR="005F445C">
        <w:t xml:space="preserve"> è bene ricordarlo, risale ad una</w:t>
      </w:r>
      <w:r w:rsidR="001C0CFF">
        <w:t xml:space="preserve"> procedura </w:t>
      </w:r>
      <w:r w:rsidR="00C4113E">
        <w:t>di selezione pubblica gestita da un</w:t>
      </w:r>
      <w:r w:rsidR="00F21CD2">
        <w:t xml:space="preserve"> Commissario </w:t>
      </w:r>
      <w:r w:rsidR="00C4113E">
        <w:t>Prefett</w:t>
      </w:r>
      <w:r w:rsidR="00F21CD2">
        <w:t>izio</w:t>
      </w:r>
      <w:r w:rsidR="00F62E28">
        <w:t>, che per ciò stesso è stato motivo d</w:t>
      </w:r>
      <w:r w:rsidR="001E7A86">
        <w:t>ell’</w:t>
      </w:r>
      <w:r w:rsidR="00F62E28">
        <w:t>incondizionata autonomia e indipendenza da lui osservate con autorevolezza nel corso del tempo.</w:t>
      </w:r>
    </w:p>
    <w:p w14:paraId="1410D0A3" w14:textId="23BDD5C2" w:rsidR="0006292C" w:rsidRDefault="0006292C" w:rsidP="009F0303">
      <w:pPr>
        <w:jc w:val="both"/>
      </w:pPr>
      <w:r>
        <w:t>Le Fondazioni hanno bisogno di consigli e anche di critic</w:t>
      </w:r>
      <w:r w:rsidR="00C4113E">
        <w:t>he</w:t>
      </w:r>
      <w:r w:rsidR="001E7A86">
        <w:t>,</w:t>
      </w:r>
      <w:r w:rsidR="00C4113E">
        <w:t xml:space="preserve"> ove siano costruttive</w:t>
      </w:r>
      <w:r w:rsidR="001E7A86">
        <w:t>,</w:t>
      </w:r>
      <w:r>
        <w:t xml:space="preserve"> ma sicuramente non possono accettare attacchi strumentali e personalistici</w:t>
      </w:r>
      <w:r w:rsidR="00F62E28">
        <w:t xml:space="preserve">, che oltre al discutibile stile denunciano evidenti “irresponsabilità” nei confronti del rispetto dovuto </w:t>
      </w:r>
      <w:r w:rsidR="00E2166E">
        <w:t>per</w:t>
      </w:r>
      <w:r w:rsidR="00F62E28">
        <w:t xml:space="preserve"> un Ente indipendente, nonché in ordine alla sua necessaria stabilità istituzionale e reputazionale</w:t>
      </w:r>
      <w:r w:rsidR="001E7A86">
        <w:t>,</w:t>
      </w:r>
      <w:r w:rsidR="00F62E28">
        <w:t xml:space="preserve"> anche per la </w:t>
      </w:r>
      <w:r w:rsidR="00B334D5">
        <w:t>natura delle sue attività</w:t>
      </w:r>
      <w:r w:rsidR="00E2166E">
        <w:t>:</w:t>
      </w:r>
      <w:r w:rsidR="00B334D5">
        <w:t xml:space="preserve"> </w:t>
      </w:r>
      <w:r w:rsidR="00B334D5" w:rsidRPr="00B334D5">
        <w:rPr>
          <w:i/>
          <w:iCs/>
        </w:rPr>
        <w:t>in primis</w:t>
      </w:r>
      <w:r w:rsidR="00B334D5">
        <w:rPr>
          <w:i/>
          <w:iCs/>
        </w:rPr>
        <w:t xml:space="preserve"> </w:t>
      </w:r>
      <w:r w:rsidR="00B334D5" w:rsidRPr="00B334D5">
        <w:t>come gest</w:t>
      </w:r>
      <w:r w:rsidR="00E2166E">
        <w:t>o</w:t>
      </w:r>
      <w:r w:rsidR="00B334D5" w:rsidRPr="00B334D5">
        <w:t>re sui mercati di asset finanziari</w:t>
      </w:r>
      <w:r w:rsidR="00E2166E">
        <w:t>;</w:t>
      </w:r>
      <w:r w:rsidR="00B334D5">
        <w:t xml:space="preserve"> </w:t>
      </w:r>
      <w:r w:rsidR="00B334D5" w:rsidRPr="00B334D5">
        <w:rPr>
          <w:i/>
          <w:iCs/>
        </w:rPr>
        <w:t xml:space="preserve">in </w:t>
      </w:r>
      <w:proofErr w:type="spellStart"/>
      <w:r w:rsidR="00B334D5" w:rsidRPr="00B334D5">
        <w:rPr>
          <w:i/>
          <w:iCs/>
        </w:rPr>
        <w:t>secundis</w:t>
      </w:r>
      <w:proofErr w:type="spellEnd"/>
      <w:r w:rsidR="00B334D5">
        <w:rPr>
          <w:i/>
          <w:iCs/>
        </w:rPr>
        <w:t xml:space="preserve"> </w:t>
      </w:r>
      <w:r w:rsidR="00B334D5" w:rsidRPr="00B334D5">
        <w:t xml:space="preserve">come credibilità per le sue rilevanti attività istituzionali </w:t>
      </w:r>
      <w:r w:rsidR="00B334D5">
        <w:t>finalizzate a contribuire alla coesione sociale nel contesto di prossimità, specie nel momento di grave emergenza sanitaria da Covid – 19.</w:t>
      </w:r>
    </w:p>
    <w:p w14:paraId="21F7B4F7" w14:textId="63BB8246" w:rsidR="0006292C" w:rsidRDefault="0006292C" w:rsidP="009F0303">
      <w:pPr>
        <w:jc w:val="both"/>
      </w:pPr>
      <w:r>
        <w:t xml:space="preserve">La Fondazione Pescarabruzzo ha </w:t>
      </w:r>
      <w:r w:rsidR="004B2B70">
        <w:t>avuto negli ultimi 15 anni un numero di avvicendamenti nella carica di Presidente</w:t>
      </w:r>
      <w:r w:rsidR="00B334D5">
        <w:t xml:space="preserve"> (4 con l’alternanza di 3 soggetti diversi)</w:t>
      </w:r>
      <w:r w:rsidR="004B2B70">
        <w:t>,</w:t>
      </w:r>
      <w:r w:rsidR="003E243C">
        <w:t xml:space="preserve"> ben</w:t>
      </w:r>
      <w:r w:rsidR="004B2B70">
        <w:t xml:space="preserve"> allineato con quello delle altre fondazioni abruzzesi e italiane</w:t>
      </w:r>
      <w:r w:rsidR="00C4113E">
        <w:t>,</w:t>
      </w:r>
      <w:r w:rsidR="004B2B70">
        <w:t xml:space="preserve"> nel pieno rispetto di quanto stabiliscono la Legge e lo Statuto</w:t>
      </w:r>
      <w:r w:rsidR="004B7D28">
        <w:t xml:space="preserve">, </w:t>
      </w:r>
      <w:r w:rsidR="004B2B70">
        <w:t>anche per quanto riguarda il numero massimo di mandati</w:t>
      </w:r>
      <w:r w:rsidR="004B7D28">
        <w:t xml:space="preserve"> per ciascun componente gli organi.</w:t>
      </w:r>
    </w:p>
    <w:p w14:paraId="66F5C59A" w14:textId="68577BF3" w:rsidR="004B2B70" w:rsidRDefault="004B2B70" w:rsidP="009F0303">
      <w:pPr>
        <w:jc w:val="both"/>
      </w:pPr>
      <w:r>
        <w:t>Il Prof. Mattoscio</w:t>
      </w:r>
      <w:r w:rsidR="0024437E">
        <w:t xml:space="preserve"> “per una vita” ha svolto</w:t>
      </w:r>
      <w:r w:rsidR="004B7D28">
        <w:t xml:space="preserve"> con prestigio</w:t>
      </w:r>
      <w:r w:rsidR="0024437E">
        <w:t xml:space="preserve"> i</w:t>
      </w:r>
      <w:r w:rsidR="004B7D28">
        <w:t xml:space="preserve"> </w:t>
      </w:r>
      <w:r w:rsidR="0024437E">
        <w:t>ruol</w:t>
      </w:r>
      <w:r w:rsidR="004B7D28">
        <w:t>i</w:t>
      </w:r>
      <w:r w:rsidR="0024437E">
        <w:t xml:space="preserve"> di professore universitario</w:t>
      </w:r>
      <w:r w:rsidR="003E243C">
        <w:t>,</w:t>
      </w:r>
      <w:r w:rsidR="004B7D28">
        <w:t xml:space="preserve"> di accade</w:t>
      </w:r>
      <w:r w:rsidR="003E243C">
        <w:t>mico</w:t>
      </w:r>
      <w:r w:rsidR="0024437E">
        <w:t xml:space="preserve"> </w:t>
      </w:r>
      <w:r w:rsidR="003E243C">
        <w:t>e di ricercatore</w:t>
      </w:r>
      <w:r w:rsidR="00B334D5">
        <w:t>,</w:t>
      </w:r>
      <w:r w:rsidR="003E243C">
        <w:t xml:space="preserve"> </w:t>
      </w:r>
      <w:r w:rsidR="0024437E">
        <w:t xml:space="preserve">mentre </w:t>
      </w:r>
      <w:r w:rsidR="003E243C">
        <w:t>ha riversato</w:t>
      </w:r>
      <w:r w:rsidR="00B334D5">
        <w:t xml:space="preserve"> a favore della Fondazione</w:t>
      </w:r>
      <w:r w:rsidR="0024437E">
        <w:t xml:space="preserve"> la sua professionalità </w:t>
      </w:r>
      <w:r w:rsidR="003E243C">
        <w:t xml:space="preserve">di riconosciuto ed elevato </w:t>
      </w:r>
      <w:r w:rsidR="003E243C" w:rsidRPr="001E7A86">
        <w:rPr>
          <w:i/>
          <w:iCs/>
        </w:rPr>
        <w:t>standing</w:t>
      </w:r>
      <w:r w:rsidR="00B334D5">
        <w:t xml:space="preserve"> (spesso assunta a beneficio anche di decisioni istituzionali di chi oggi critica)</w:t>
      </w:r>
      <w:r w:rsidR="002D2C43">
        <w:t xml:space="preserve">, </w:t>
      </w:r>
      <w:r w:rsidR="001E7A86">
        <w:t>ottenendo</w:t>
      </w:r>
      <w:r w:rsidR="002D2C43">
        <w:t xml:space="preserve"> risultati straordinari</w:t>
      </w:r>
      <w:r w:rsidR="003176A6">
        <w:t xml:space="preserve"> ovunque è stato impegnato, nonché </w:t>
      </w:r>
      <w:r w:rsidR="00C4113E">
        <w:t xml:space="preserve">verificabili anche nelle valutazioni comparative con le esperienze delle altre </w:t>
      </w:r>
      <w:r w:rsidR="003E243C">
        <w:t>Fondazioni, a cominciare da quelle di prossimità,</w:t>
      </w:r>
      <w:r w:rsidR="00C4113E">
        <w:t xml:space="preserve"> </w:t>
      </w:r>
      <w:r w:rsidR="0024437E">
        <w:t>che non possono e non debbono essere in alcun modo oscurati.</w:t>
      </w:r>
    </w:p>
    <w:p w14:paraId="685D18B1" w14:textId="2D50E7AC" w:rsidR="0024437E" w:rsidRDefault="003E243C" w:rsidP="009F0303">
      <w:pPr>
        <w:jc w:val="both"/>
      </w:pPr>
      <w:r>
        <w:t>Con la guida di Mattoscio i</w:t>
      </w:r>
      <w:r w:rsidR="0024437E">
        <w:t>l patrimonio della Fondazione Pescarabruzzo è aumentato del 175%</w:t>
      </w:r>
      <w:r>
        <w:t xml:space="preserve"> solo negli ultimi 3 lustri</w:t>
      </w:r>
      <w:r w:rsidR="001E5EE5">
        <w:t xml:space="preserve">, </w:t>
      </w:r>
      <w:r w:rsidR="0024437E">
        <w:t xml:space="preserve">risultato che non trova </w:t>
      </w:r>
      <w:r w:rsidR="00C4113E">
        <w:t xml:space="preserve">facili riscontri nelle altre </w:t>
      </w:r>
      <w:r w:rsidR="00D52015">
        <w:t xml:space="preserve">Fondazioni italiane </w:t>
      </w:r>
      <w:r w:rsidR="0024437E">
        <w:t>e grazie al quale oggi è</w:t>
      </w:r>
      <w:r w:rsidR="001E5EE5">
        <w:t xml:space="preserve"> diventata</w:t>
      </w:r>
      <w:r w:rsidR="0024437E">
        <w:t xml:space="preserve"> la seconda</w:t>
      </w:r>
      <w:r w:rsidR="001E5EE5">
        <w:t xml:space="preserve"> più grande</w:t>
      </w:r>
      <w:r w:rsidR="0024437E">
        <w:t xml:space="preserve"> Fondazione del Mezzogiorno </w:t>
      </w:r>
      <w:r w:rsidR="00CB68B6">
        <w:t>d’Italia</w:t>
      </w:r>
      <w:r w:rsidR="00D52015">
        <w:t xml:space="preserve"> e la prima in quella peninsulare.</w:t>
      </w:r>
    </w:p>
    <w:p w14:paraId="43DFA222" w14:textId="432BBFDF" w:rsidR="00CB68B6" w:rsidRDefault="00CB68B6" w:rsidP="009F0303">
      <w:pPr>
        <w:jc w:val="both"/>
      </w:pPr>
      <w:r>
        <w:t>In Abruzzo</w:t>
      </w:r>
      <w:r w:rsidR="001E7A86">
        <w:t>,</w:t>
      </w:r>
      <w:r>
        <w:t xml:space="preserve"> nel periodo analogo, il patrimonio della Fondazione Carispaq è aumentato del 49%, della Tercas è diminuito del </w:t>
      </w:r>
      <w:r w:rsidR="00B334D5">
        <w:t xml:space="preserve">- </w:t>
      </w:r>
      <w:r w:rsidR="00C23CE1">
        <w:t>6</w:t>
      </w:r>
      <w:r>
        <w:t xml:space="preserve">% e della </w:t>
      </w:r>
      <w:proofErr w:type="spellStart"/>
      <w:r>
        <w:t>Carichieti</w:t>
      </w:r>
      <w:proofErr w:type="spellEnd"/>
      <w:r>
        <w:t xml:space="preserve"> addirittura del </w:t>
      </w:r>
      <w:r w:rsidR="00B334D5">
        <w:t xml:space="preserve">- </w:t>
      </w:r>
      <w:r>
        <w:t>87%.</w:t>
      </w:r>
    </w:p>
    <w:p w14:paraId="39180590" w14:textId="63F461EB" w:rsidR="00CB68B6" w:rsidRDefault="00CB68B6" w:rsidP="009F0303">
      <w:pPr>
        <w:jc w:val="both"/>
      </w:pPr>
      <w:r>
        <w:t xml:space="preserve">Le erogazioni </w:t>
      </w:r>
      <w:r w:rsidR="001E5EE5">
        <w:t xml:space="preserve">dirette </w:t>
      </w:r>
      <w:r w:rsidR="00D52015">
        <w:t xml:space="preserve">con cui </w:t>
      </w:r>
      <w:r>
        <w:t>la Fondazione Pescarabruzzo ha</w:t>
      </w:r>
      <w:r w:rsidR="00A344A9">
        <w:t xml:space="preserve"> sostenuto iniziative proprie e di </w:t>
      </w:r>
      <w:r>
        <w:t>centinaia di associazioni ed ent</w:t>
      </w:r>
      <w:r w:rsidR="00E52EDE">
        <w:t xml:space="preserve">i nei settori </w:t>
      </w:r>
      <w:r>
        <w:t>culturali, sociali, educativi, di promozione dello sviluppo e del volontariato, sono stat</w:t>
      </w:r>
      <w:r w:rsidR="008B7EDB">
        <w:t>e</w:t>
      </w:r>
      <w:r w:rsidR="001E7A86">
        <w:t>,</w:t>
      </w:r>
      <w:r>
        <w:t xml:space="preserve"> </w:t>
      </w:r>
      <w:r w:rsidR="001C0CFF">
        <w:t xml:space="preserve">solo </w:t>
      </w:r>
      <w:r>
        <w:t>dal 2012</w:t>
      </w:r>
      <w:r w:rsidR="001E7A86">
        <w:t>,</w:t>
      </w:r>
      <w:r>
        <w:t xml:space="preserve"> di ben 38 milioni e 610 mila euro.</w:t>
      </w:r>
      <w:r w:rsidR="001E5EE5">
        <w:t xml:space="preserve"> All</w:t>
      </w:r>
      <w:r w:rsidR="002D2C43">
        <w:t>e</w:t>
      </w:r>
      <w:r w:rsidR="001E5EE5">
        <w:t xml:space="preserve"> stess</w:t>
      </w:r>
      <w:r w:rsidR="002D2C43">
        <w:t>e</w:t>
      </w:r>
      <w:r w:rsidR="001E5EE5">
        <w:t xml:space="preserve">, spesso si sono aggiunti effetti moltiplicativi indiretti provocati dalla sua soggettiva </w:t>
      </w:r>
      <w:r w:rsidR="00B334D5">
        <w:t>capacità d’iniziativa</w:t>
      </w:r>
      <w:r w:rsidR="001E5EE5">
        <w:t>.</w:t>
      </w:r>
    </w:p>
    <w:p w14:paraId="29CC8402" w14:textId="72CBC65D" w:rsidR="00CB68B6" w:rsidRDefault="00CB68B6" w:rsidP="009F0303">
      <w:pPr>
        <w:jc w:val="both"/>
      </w:pPr>
      <w:r>
        <w:t xml:space="preserve">Il </w:t>
      </w:r>
      <w:r w:rsidR="00A344A9">
        <w:t xml:space="preserve">solo </w:t>
      </w:r>
      <w:r>
        <w:t xml:space="preserve">progetto del </w:t>
      </w:r>
      <w:r w:rsidR="00A344A9">
        <w:t>“</w:t>
      </w:r>
      <w:r>
        <w:t>Distretto urbano dell’economia della culturale e della conoscenza</w:t>
      </w:r>
      <w:r w:rsidR="00A344A9">
        <w:t>”</w:t>
      </w:r>
      <w:r>
        <w:t xml:space="preserve"> ha prodotto risultati duraturi </w:t>
      </w:r>
      <w:r w:rsidR="00A344A9">
        <w:t xml:space="preserve">(anche a favore delle nuove generazioni) </w:t>
      </w:r>
      <w:r>
        <w:t>e</w:t>
      </w:r>
      <w:r w:rsidR="001E5EE5">
        <w:t xml:space="preserve">d esemplari </w:t>
      </w:r>
      <w:r>
        <w:t>quali:</w:t>
      </w:r>
    </w:p>
    <w:p w14:paraId="52EA786B" w14:textId="4736FD9F" w:rsidR="00CB68B6" w:rsidRDefault="00CB68B6" w:rsidP="009F0303">
      <w:pPr>
        <w:pStyle w:val="Paragrafoelenco"/>
        <w:numPr>
          <w:ilvl w:val="0"/>
          <w:numId w:val="1"/>
        </w:numPr>
        <w:jc w:val="both"/>
      </w:pPr>
      <w:r>
        <w:t xml:space="preserve">Pescara </w:t>
      </w:r>
      <w:proofErr w:type="spellStart"/>
      <w:r>
        <w:t>Cit</w:t>
      </w:r>
      <w:r w:rsidR="008B7EDB">
        <w:t>y</w:t>
      </w:r>
      <w:r>
        <w:t>plex</w:t>
      </w:r>
      <w:proofErr w:type="spellEnd"/>
      <w:r>
        <w:t xml:space="preserve"> (8 sale </w:t>
      </w:r>
      <w:r w:rsidR="00E52EDE">
        <w:t>cinematografiche</w:t>
      </w:r>
      <w:r>
        <w:t>, 4 palcoscenici teatrali e musicali al Massimo</w:t>
      </w:r>
      <w:r w:rsidR="003A5CDC">
        <w:t>, Circus e S. Andrea);</w:t>
      </w:r>
    </w:p>
    <w:p w14:paraId="1EABD054" w14:textId="05AF1AA0" w:rsidR="003A5CDC" w:rsidRDefault="003A5CDC" w:rsidP="009F0303">
      <w:pPr>
        <w:pStyle w:val="Paragrafoelenco"/>
        <w:numPr>
          <w:ilvl w:val="0"/>
          <w:numId w:val="1"/>
        </w:numPr>
        <w:jc w:val="both"/>
      </w:pPr>
      <w:r>
        <w:t>ISIA Pescara Design, un Istituto di al</w:t>
      </w:r>
      <w:r w:rsidR="002E67CE">
        <w:t>t</w:t>
      </w:r>
      <w:r>
        <w:t>a formazione</w:t>
      </w:r>
      <w:r w:rsidR="00A344A9">
        <w:t xml:space="preserve"> accademica</w:t>
      </w:r>
      <w:r>
        <w:t xml:space="preserve"> del </w:t>
      </w:r>
      <w:r w:rsidR="001E7A86">
        <w:t>comparto</w:t>
      </w:r>
      <w:r>
        <w:t xml:space="preserve"> pubbl</w:t>
      </w:r>
      <w:r w:rsidR="00157EA1">
        <w:t>i</w:t>
      </w:r>
      <w:r>
        <w:t xml:space="preserve">co </w:t>
      </w:r>
      <w:r w:rsidR="00A344A9">
        <w:t xml:space="preserve">AFAM </w:t>
      </w:r>
      <w:r>
        <w:t xml:space="preserve">che è diventato il </w:t>
      </w:r>
      <w:r w:rsidR="008B7EDB">
        <w:t>quinto</w:t>
      </w:r>
      <w:r>
        <w:t xml:space="preserve"> ISIA nazionale del MUR</w:t>
      </w:r>
      <w:r w:rsidR="00A344A9">
        <w:t xml:space="preserve"> e in pochi anni </w:t>
      </w:r>
      <w:r w:rsidR="001E7A86">
        <w:t xml:space="preserve">si </w:t>
      </w:r>
      <w:r w:rsidR="00A344A9">
        <w:t xml:space="preserve">è già </w:t>
      </w:r>
      <w:r w:rsidR="001E7A86">
        <w:t xml:space="preserve">affermato come uno dei </w:t>
      </w:r>
      <w:r w:rsidR="00A344A9">
        <w:t>leader nel settore</w:t>
      </w:r>
      <w:r w:rsidR="001E5EE5">
        <w:t xml:space="preserve"> del design</w:t>
      </w:r>
      <w:r>
        <w:t>;</w:t>
      </w:r>
    </w:p>
    <w:p w14:paraId="54F4A705" w14:textId="7DFC42E9" w:rsidR="003A5CDC" w:rsidRDefault="003A5CDC" w:rsidP="009F0303">
      <w:pPr>
        <w:pStyle w:val="Paragrafoelenco"/>
        <w:numPr>
          <w:ilvl w:val="0"/>
          <w:numId w:val="1"/>
        </w:numPr>
        <w:jc w:val="both"/>
      </w:pPr>
      <w:r>
        <w:t>Imago Museum, uno splendido museo nella ex sede del Banco di Napoli di Pescara</w:t>
      </w:r>
      <w:r w:rsidR="00A344A9">
        <w:t>, non a caso inaugurato  alla presenza del Presidente della Repubblica</w:t>
      </w:r>
      <w:r>
        <w:t>;</w:t>
      </w:r>
    </w:p>
    <w:p w14:paraId="11E108FD" w14:textId="66DA1E9B" w:rsidR="003A5CDC" w:rsidRDefault="003A5CDC" w:rsidP="009F0303">
      <w:pPr>
        <w:pStyle w:val="Paragrafoelenco"/>
        <w:numPr>
          <w:ilvl w:val="0"/>
          <w:numId w:val="1"/>
        </w:numPr>
        <w:jc w:val="both"/>
      </w:pPr>
      <w:r>
        <w:t>Frantoio delle idee a Moscufo</w:t>
      </w:r>
      <w:r w:rsidR="00A344A9">
        <w:t>, piccola</w:t>
      </w:r>
      <w:r w:rsidR="00C23CE1">
        <w:t xml:space="preserve"> ma</w:t>
      </w:r>
      <w:r w:rsidR="00A344A9">
        <w:t xml:space="preserve"> splendida </w:t>
      </w:r>
      <w:r w:rsidR="00C23CE1">
        <w:t xml:space="preserve">agorà </w:t>
      </w:r>
      <w:r w:rsidR="001E5EE5">
        <w:t xml:space="preserve">culturale </w:t>
      </w:r>
      <w:r w:rsidR="00A344A9">
        <w:t>in una zona interna</w:t>
      </w:r>
      <w:r w:rsidR="001E5EE5">
        <w:t>,</w:t>
      </w:r>
      <w:r w:rsidR="00B43FDA">
        <w:t xml:space="preserve"> che parte dalla valorizzazione di importanti</w:t>
      </w:r>
      <w:r w:rsidR="00C23CE1">
        <w:t xml:space="preserve"> reperti </w:t>
      </w:r>
      <w:r w:rsidR="00B43FDA">
        <w:t>archeologici</w:t>
      </w:r>
      <w:r w:rsidR="001E5EE5">
        <w:t xml:space="preserve"> rinvenuti nelle sue prossimità</w:t>
      </w:r>
      <w:r>
        <w:t>;</w:t>
      </w:r>
    </w:p>
    <w:p w14:paraId="08D75AF8" w14:textId="76E6D71E" w:rsidR="003A5CDC" w:rsidRDefault="003A5CDC" w:rsidP="009F0303">
      <w:pPr>
        <w:pStyle w:val="Paragrafoelenco"/>
        <w:numPr>
          <w:ilvl w:val="0"/>
          <w:numId w:val="1"/>
        </w:numPr>
        <w:jc w:val="both"/>
      </w:pPr>
      <w:r>
        <w:t>Spazio del Fumetto</w:t>
      </w:r>
      <w:r w:rsidR="001E7A86">
        <w:t>,</w:t>
      </w:r>
      <w:r>
        <w:t xml:space="preserve"> dedicato all’artista Andrea Pazienza</w:t>
      </w:r>
      <w:r w:rsidR="001E7A86">
        <w:t>. I relativi</w:t>
      </w:r>
      <w:r w:rsidR="001E5EE5">
        <w:t xml:space="preserve"> lavori sono in corso di realizzazione</w:t>
      </w:r>
      <w:r>
        <w:t>;</w:t>
      </w:r>
    </w:p>
    <w:p w14:paraId="7811A3FD" w14:textId="10D78EF1" w:rsidR="003A5CDC" w:rsidRDefault="003A5CDC" w:rsidP="009F0303">
      <w:pPr>
        <w:pStyle w:val="Paragrafoelenco"/>
        <w:numPr>
          <w:ilvl w:val="0"/>
          <w:numId w:val="1"/>
        </w:numPr>
        <w:jc w:val="both"/>
      </w:pPr>
      <w:r>
        <w:t>College residenziale per studenti e ricercatori nella ex Domus Mariae</w:t>
      </w:r>
      <w:r w:rsidR="001E7A86">
        <w:t>,</w:t>
      </w:r>
      <w:r w:rsidR="001E5EE5">
        <w:t xml:space="preserve"> la cui funzionalizzazione è in avanzato stato di progettazione</w:t>
      </w:r>
      <w:r>
        <w:t>;</w:t>
      </w:r>
    </w:p>
    <w:p w14:paraId="65B7D089" w14:textId="544F5239" w:rsidR="003A5CDC" w:rsidRDefault="0044799B" w:rsidP="009F0303">
      <w:pPr>
        <w:pStyle w:val="Paragrafoelenco"/>
        <w:numPr>
          <w:ilvl w:val="0"/>
          <w:numId w:val="1"/>
        </w:numPr>
        <w:jc w:val="both"/>
      </w:pPr>
      <w:r>
        <w:t>Polo culturale polivalente e di alta formazione, di prossima apertura nel cuore di Pescara;</w:t>
      </w:r>
    </w:p>
    <w:p w14:paraId="3BB3C6C4" w14:textId="239B46A6" w:rsidR="0044799B" w:rsidRDefault="0044799B" w:rsidP="009F0303">
      <w:pPr>
        <w:pStyle w:val="Paragrafoelenco"/>
        <w:numPr>
          <w:ilvl w:val="0"/>
          <w:numId w:val="1"/>
        </w:numPr>
        <w:jc w:val="both"/>
      </w:pPr>
      <w:r>
        <w:t xml:space="preserve">Pescarabruzzo Film Commission che ha </w:t>
      </w:r>
      <w:r w:rsidR="00157EA1">
        <w:t>s</w:t>
      </w:r>
      <w:r>
        <w:t>inor</w:t>
      </w:r>
      <w:r w:rsidR="00157EA1">
        <w:t>a</w:t>
      </w:r>
      <w:r>
        <w:t xml:space="preserve"> </w:t>
      </w:r>
      <w:r w:rsidR="008F4D72">
        <w:t xml:space="preserve">sostenuto la produzione di circa 35 titoli </w:t>
      </w:r>
      <w:r>
        <w:t>tra docufilm, lungometraggi e film</w:t>
      </w:r>
      <w:r w:rsidR="00B43FDA">
        <w:t>;</w:t>
      </w:r>
    </w:p>
    <w:p w14:paraId="5728700A" w14:textId="79C3EE17" w:rsidR="00B43FDA" w:rsidRDefault="00B43FDA" w:rsidP="009F0303">
      <w:pPr>
        <w:pStyle w:val="Paragrafoelenco"/>
        <w:numPr>
          <w:ilvl w:val="0"/>
          <w:numId w:val="1"/>
        </w:numPr>
        <w:jc w:val="both"/>
      </w:pPr>
      <w:r>
        <w:t xml:space="preserve">Musei civici di Loreto Aprutino, </w:t>
      </w:r>
      <w:r w:rsidR="001E7A86">
        <w:t>al quale è stato</w:t>
      </w:r>
      <w:r w:rsidR="00246929">
        <w:t xml:space="preserve"> assicurato </w:t>
      </w:r>
      <w:r>
        <w:t xml:space="preserve">un </w:t>
      </w:r>
      <w:r w:rsidR="001E5EE5">
        <w:t>continuo</w:t>
      </w:r>
      <w:r>
        <w:t xml:space="preserve"> e significativo sostegno</w:t>
      </w:r>
      <w:r w:rsidR="00246929">
        <w:t>,</w:t>
      </w:r>
      <w:r>
        <w:t xml:space="preserve"> con specifica previsione statutaria.</w:t>
      </w:r>
    </w:p>
    <w:p w14:paraId="216DB1D4" w14:textId="2F921482" w:rsidR="00336967" w:rsidRDefault="001E5EE5" w:rsidP="009F0303">
      <w:pPr>
        <w:jc w:val="both"/>
      </w:pPr>
      <w:r>
        <w:t>T</w:t>
      </w:r>
      <w:r w:rsidR="00C23CE1">
        <w:t xml:space="preserve">ra le tante iniziative, </w:t>
      </w:r>
      <w:r>
        <w:t xml:space="preserve">nel campo sociale, </w:t>
      </w:r>
      <w:r w:rsidR="00C23CE1">
        <w:t xml:space="preserve">si segnala che </w:t>
      </w:r>
      <w:r w:rsidR="0044799B">
        <w:t xml:space="preserve">la Fondazione ha promosso </w:t>
      </w:r>
      <w:r w:rsidR="00C23CE1">
        <w:t>a</w:t>
      </w:r>
      <w:r w:rsidR="0044799B">
        <w:t xml:space="preserve"> Pescara la realizzazione della Cittadella </w:t>
      </w:r>
      <w:r w:rsidR="00336967">
        <w:t>dell’Accoglien</w:t>
      </w:r>
      <w:r w:rsidR="00157EA1">
        <w:t>z</w:t>
      </w:r>
      <w:r w:rsidR="00336967">
        <w:t xml:space="preserve">a </w:t>
      </w:r>
      <w:r>
        <w:t>a Via Alento</w:t>
      </w:r>
      <w:r w:rsidR="002D2C43">
        <w:t xml:space="preserve"> </w:t>
      </w:r>
      <w:r w:rsidR="00336967">
        <w:t>che</w:t>
      </w:r>
      <w:r w:rsidR="00C23CE1">
        <w:t>, grazie alla Caritas Diocesana,</w:t>
      </w:r>
      <w:r w:rsidR="00336967">
        <w:t xml:space="preserve"> ogni giorno eroga pasti caldi e assiste centinaia di poveri senza fissa dimora</w:t>
      </w:r>
      <w:r w:rsidR="00927B86">
        <w:t>,</w:t>
      </w:r>
      <w:r w:rsidR="00C23CE1">
        <w:t xml:space="preserve"> nonché numerosi immigrati.</w:t>
      </w:r>
      <w:r w:rsidR="00927B86">
        <w:t xml:space="preserve"> Inoltre, i</w:t>
      </w:r>
      <w:r w:rsidR="00336967">
        <w:t xml:space="preserve">l </w:t>
      </w:r>
      <w:r w:rsidR="00927B86">
        <w:t xml:space="preserve">progetto di </w:t>
      </w:r>
      <w:r w:rsidR="00336967">
        <w:t xml:space="preserve">contrasto alla povertà educativa minorile ha consentito di finanziare </w:t>
      </w:r>
      <w:r w:rsidR="00927B86">
        <w:t>numerose iniziative</w:t>
      </w:r>
      <w:r w:rsidR="00336967">
        <w:t xml:space="preserve"> per un importo di svariati milioni di euro.</w:t>
      </w:r>
    </w:p>
    <w:p w14:paraId="359458DE" w14:textId="77777777" w:rsidR="00246929" w:rsidRDefault="00336967" w:rsidP="00246929">
      <w:pPr>
        <w:spacing w:after="0"/>
        <w:jc w:val="both"/>
      </w:pPr>
      <w:r>
        <w:t>E potremmo proseguire illustrando centinaia di progetti sociali, sanitari, artistici e culturali</w:t>
      </w:r>
      <w:r w:rsidR="00A95E24">
        <w:t xml:space="preserve"> (in buona parte consultabili sui propri bilanci sociali</w:t>
      </w:r>
    </w:p>
    <w:p w14:paraId="5F5C3065" w14:textId="18D6092F" w:rsidR="00A95E24" w:rsidRDefault="00E866CC" w:rsidP="00A95E24">
      <w:pPr>
        <w:jc w:val="both"/>
      </w:pPr>
      <w:hyperlink r:id="rId5" w:history="1">
        <w:r w:rsidR="00246929" w:rsidRPr="00C0721D">
          <w:rPr>
            <w:rStyle w:val="Collegamentoipertestuale"/>
          </w:rPr>
          <w:t>https://www.fondazionepescarabruzzo.it/index.php/fondazione/documenti-istituzionali</w:t>
        </w:r>
      </w:hyperlink>
      <w:r w:rsidR="00A95E24">
        <w:t>).</w:t>
      </w:r>
    </w:p>
    <w:p w14:paraId="560D18E4" w14:textId="2BE204E9" w:rsidR="00336967" w:rsidRDefault="00336967" w:rsidP="00A95E24">
      <w:pPr>
        <w:jc w:val="both"/>
      </w:pPr>
      <w:r>
        <w:t>Ecco</w:t>
      </w:r>
      <w:r w:rsidR="00927B86">
        <w:t>,</w:t>
      </w:r>
      <w:r>
        <w:t xml:space="preserve"> di questo avremmo voluto parlare</w:t>
      </w:r>
      <w:r w:rsidR="00A95E24">
        <w:t>,</w:t>
      </w:r>
      <w:r>
        <w:t xml:space="preserve"> con l’obiettivo anche di migliorare l’attività della nostra Fondazione</w:t>
      </w:r>
      <w:r w:rsidR="00A95E24">
        <w:t>.</w:t>
      </w:r>
    </w:p>
    <w:p w14:paraId="4C570CB8" w14:textId="3A3FF562" w:rsidR="00336967" w:rsidRDefault="00336967" w:rsidP="009F0303">
      <w:pPr>
        <w:jc w:val="both"/>
      </w:pPr>
      <w:r>
        <w:t>Non cer</w:t>
      </w:r>
      <w:r w:rsidR="00B43FDA">
        <w:t>t</w:t>
      </w:r>
      <w:r>
        <w:t>o di polemiche che nascondono il rimpianto per epoche passate e fallimentari che non possono tornare</w:t>
      </w:r>
      <w:r w:rsidR="00B43FDA">
        <w:t xml:space="preserve">, grazie anche ad una significativa innovazione legislativa dovuta al prestigio </w:t>
      </w:r>
      <w:r w:rsidR="00A95E24">
        <w:t>e alla indiscussa competenza</w:t>
      </w:r>
      <w:r w:rsidR="009F7D4C">
        <w:t xml:space="preserve"> </w:t>
      </w:r>
      <w:r w:rsidR="00B43FDA">
        <w:t>del Presidente Ciampi</w:t>
      </w:r>
      <w:r w:rsidR="00927B86">
        <w:t xml:space="preserve">, i cui principi a difesa dell’autonomia delle Fondazioni di origine bancaria sono stati definitivamente codificati dalla </w:t>
      </w:r>
      <w:r w:rsidR="00A95E24">
        <w:t xml:space="preserve">stessa </w:t>
      </w:r>
      <w:r w:rsidR="00927B86">
        <w:t>Corte Costituzionale.</w:t>
      </w:r>
    </w:p>
    <w:p w14:paraId="3822A96B" w14:textId="24CA2DC9" w:rsidR="00336967" w:rsidRDefault="00336967" w:rsidP="009F0303">
      <w:pPr>
        <w:jc w:val="both"/>
      </w:pPr>
    </w:p>
    <w:p w14:paraId="3E0B4EF7" w14:textId="1991BC49" w:rsidR="00336967" w:rsidRDefault="00336967" w:rsidP="009F03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Fondazione Pescarabruzzo</w:t>
      </w:r>
    </w:p>
    <w:p w14:paraId="06F0FCBD" w14:textId="661C8552" w:rsidR="00A95E24" w:rsidRDefault="00A95E24" w:rsidP="009F0303">
      <w:pPr>
        <w:jc w:val="both"/>
      </w:pPr>
    </w:p>
    <w:sectPr w:rsidR="00A95E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48FA"/>
    <w:multiLevelType w:val="hybridMultilevel"/>
    <w:tmpl w:val="F1F85E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2C"/>
    <w:rsid w:val="0006292C"/>
    <w:rsid w:val="000F60EA"/>
    <w:rsid w:val="00157EA1"/>
    <w:rsid w:val="001C0CFF"/>
    <w:rsid w:val="001E5EE5"/>
    <w:rsid w:val="001E7A86"/>
    <w:rsid w:val="0024437E"/>
    <w:rsid w:val="00246929"/>
    <w:rsid w:val="002D2C43"/>
    <w:rsid w:val="002E67CE"/>
    <w:rsid w:val="003176A6"/>
    <w:rsid w:val="00324109"/>
    <w:rsid w:val="00336967"/>
    <w:rsid w:val="00393AA7"/>
    <w:rsid w:val="003A5CDC"/>
    <w:rsid w:val="003E243C"/>
    <w:rsid w:val="0044799B"/>
    <w:rsid w:val="004B2B70"/>
    <w:rsid w:val="004B7D28"/>
    <w:rsid w:val="004C7341"/>
    <w:rsid w:val="004D3E39"/>
    <w:rsid w:val="005F445C"/>
    <w:rsid w:val="006741EB"/>
    <w:rsid w:val="008B7EDB"/>
    <w:rsid w:val="008D569D"/>
    <w:rsid w:val="008F4D72"/>
    <w:rsid w:val="00927B86"/>
    <w:rsid w:val="009F0303"/>
    <w:rsid w:val="009F7D4C"/>
    <w:rsid w:val="00A32D05"/>
    <w:rsid w:val="00A344A9"/>
    <w:rsid w:val="00A95E24"/>
    <w:rsid w:val="00B334D5"/>
    <w:rsid w:val="00B43FDA"/>
    <w:rsid w:val="00B608BC"/>
    <w:rsid w:val="00C23CE1"/>
    <w:rsid w:val="00C4113E"/>
    <w:rsid w:val="00CB4D5E"/>
    <w:rsid w:val="00CB68B6"/>
    <w:rsid w:val="00CE3A66"/>
    <w:rsid w:val="00D52015"/>
    <w:rsid w:val="00D929E1"/>
    <w:rsid w:val="00E2166E"/>
    <w:rsid w:val="00E52EDE"/>
    <w:rsid w:val="00F10E87"/>
    <w:rsid w:val="00F21CD2"/>
    <w:rsid w:val="00F62E28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CBA4"/>
  <w15:chartTrackingRefBased/>
  <w15:docId w15:val="{CB0FFB11-3422-477B-AA5A-EA2738E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68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5E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ndazionepescarabruzzo.it/index.php/fondazione/documenti-istituzio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</dc:creator>
  <cp:keywords/>
  <dc:description/>
  <cp:lastModifiedBy>Mafalda</cp:lastModifiedBy>
  <cp:revision>26</cp:revision>
  <cp:lastPrinted>2021-11-17T19:06:00Z</cp:lastPrinted>
  <dcterms:created xsi:type="dcterms:W3CDTF">2021-11-05T18:37:00Z</dcterms:created>
  <dcterms:modified xsi:type="dcterms:W3CDTF">2022-01-14T16:40:00Z</dcterms:modified>
</cp:coreProperties>
</file>